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756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Михаила Степановича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 – Югры от 21.09.2022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повторно в течении одного года 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 ограничение, установленное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 – Югры от 21.09.2022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дополненное решением Ханты-Мансийского районного суда от 21.03.2024, </w:t>
      </w:r>
      <w:r>
        <w:rPr>
          <w:rFonts w:ascii="Times New Roman" w:eastAsia="Times New Roman" w:hAnsi="Times New Roman" w:cs="Times New Roman"/>
          <w:sz w:val="26"/>
          <w:szCs w:val="26"/>
        </w:rPr>
        <w:t>а именно не явился на регистрацию в ГОАН ОУУП и ПНД МО МВД России «Ханты-Мансийский» 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-й </w:t>
      </w:r>
      <w:r>
        <w:rPr>
          <w:rFonts w:ascii="Times New Roman" w:eastAsia="Times New Roman" w:hAnsi="Times New Roman" w:cs="Times New Roman"/>
          <w:sz w:val="26"/>
          <w:szCs w:val="26"/>
        </w:rPr>
        <w:t>вторник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месяца (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забыл. Имеет инвалидность третьей группы, военнослужащим не является.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 ст.19.24 КоАП РФ наступает за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п.5 ч.1 ст.4 Федерального закона от 06.04.2011 № 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поднадзорному лицу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 или пребывании для регистрации.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 – Югры от 21.09.2022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на срок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также установлены административные ограничения, в том числе, обязанность являться в орган внутренних дел по месту жительства, пребывания или фактического нахождения для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в дни, установленные органом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Решением Ханты-Мансийского районного суда от 21.03.2024 в отношении Михайлова М.С. введены дополнительные ограничения, в том числе, явка на регистрацию в орган внутренних дел 4 раза в месяц.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графиком прибытия лица на регистрацию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Михайлову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являться на регистрацию в МО МВД России «Ханты-Мансийский» 1-й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2-й, </w:t>
      </w:r>
      <w:r>
        <w:rPr>
          <w:rFonts w:ascii="Times New Roman" w:eastAsia="Times New Roman" w:hAnsi="Times New Roman" w:cs="Times New Roman"/>
          <w:sz w:val="26"/>
          <w:szCs w:val="26"/>
        </w:rPr>
        <w:t>3-й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4-й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вторник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каждого месяца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ул.Комсмольская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д.39А.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-й </w:t>
      </w:r>
      <w:r>
        <w:rPr>
          <w:rFonts w:ascii="Times New Roman" w:eastAsia="Times New Roman" w:hAnsi="Times New Roman" w:cs="Times New Roman"/>
          <w:sz w:val="26"/>
          <w:szCs w:val="26"/>
        </w:rPr>
        <w:t>вторник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регистрацию в орган внутренних дел не явился, не имея к тому уважительных причин.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исследованными в судебном заседании доказательствами: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398910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УУП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09.09.2025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районного суда ХМАО - Югры от 21.03.2024,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 – Югры от 21.09.2022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17.04.2023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был в гостях и не смог прийти на отметку на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</w:t>
      </w:r>
      <w:r>
        <w:rPr>
          <w:rFonts w:ascii="Times New Roman" w:eastAsia="Times New Roman" w:hAnsi="Times New Roman" w:cs="Times New Roman"/>
          <w:sz w:val="26"/>
          <w:szCs w:val="26"/>
        </w:rPr>
        <w:t>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ждал долго автобус.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вступившим в законную силу 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.12.2024,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ч.3 ст.19.24 КоАП РФ, и ему назначено наказание в виде ареста сроком на 10 (десять) суток.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в течение одного года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ч.3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Михайлов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 против порядка управления, привлекался к административной ответственности против общественного порядка.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</w:t>
      </w:r>
      <w:r>
        <w:rPr>
          <w:rFonts w:ascii="Times New Roman" w:eastAsia="Times New Roman" w:hAnsi="Times New Roman" w:cs="Times New Roman"/>
          <w:sz w:val="26"/>
          <w:szCs w:val="26"/>
        </w:rPr>
        <w:t>ны в совершенном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административную ответственность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обстоятельств совершения правонарушения, личности лица, привлекаемого к административной ответственности, суд считает возможным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Михайлову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Михаила Степановича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 на срок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Ханты-Мансийскому району для исполнения.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ст.32.13 КоАП РФ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</w:t>
      </w:r>
      <w:r>
        <w:rPr>
          <w:rFonts w:ascii="Times New Roman" w:eastAsia="Times New Roman" w:hAnsi="Times New Roman" w:cs="Times New Roman"/>
          <w:sz w:val="26"/>
          <w:szCs w:val="26"/>
        </w:rPr>
        <w:t>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